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360" w:lineRule="auto"/>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中国邮政储蓄银行股份有限公司河南省分行安防设备采购项目二标段三标段二次</w:t>
      </w:r>
    </w:p>
    <w:p>
      <w:pPr>
        <w:pStyle w:val="3"/>
        <w:widowControl/>
        <w:spacing w:beforeAutospacing="0" w:afterAutospacing="0" w:line="360" w:lineRule="auto"/>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中标候选人公示</w:t>
      </w:r>
    </w:p>
    <w:p>
      <w:pPr>
        <w:pStyle w:val="5"/>
        <w:widowControl/>
        <w:shd w:val="clear" w:color="auto" w:fill="FAFAFA"/>
        <w:spacing w:beforeAutospacing="0" w:afterAutospacing="0" w:line="360" w:lineRule="auto"/>
        <w:ind w:firstLine="420" w:firstLineChars="200"/>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shd w:val="clear" w:color="auto" w:fill="FAFAFA"/>
        </w:rPr>
        <w:t>河南省伟信招标管理咨询有限公司受</w:t>
      </w:r>
      <w:r>
        <w:rPr>
          <w:rFonts w:hint="eastAsia" w:asciiTheme="minorEastAsia" w:hAnsiTheme="minorEastAsia" w:eastAsiaTheme="minorEastAsia" w:cstheme="minorEastAsia"/>
          <w:color w:val="333333"/>
          <w:sz w:val="21"/>
          <w:szCs w:val="21"/>
          <w:shd w:val="clear" w:color="auto" w:fill="FAFAFA"/>
          <w:lang w:eastAsia="zh-CN"/>
        </w:rPr>
        <w:t>中国邮政储蓄银行股份有限公司河南省分行</w:t>
      </w:r>
      <w:r>
        <w:rPr>
          <w:rFonts w:hint="eastAsia" w:asciiTheme="minorEastAsia" w:hAnsiTheme="minorEastAsia" w:eastAsiaTheme="minorEastAsia" w:cstheme="minorEastAsia"/>
          <w:color w:val="333333"/>
          <w:sz w:val="21"/>
          <w:szCs w:val="21"/>
          <w:shd w:val="clear" w:color="auto" w:fill="FAFAFA"/>
        </w:rPr>
        <w:t>的委托，就</w:t>
      </w:r>
      <w:r>
        <w:rPr>
          <w:rFonts w:hint="eastAsia" w:asciiTheme="minorEastAsia" w:hAnsiTheme="minorEastAsia" w:eastAsiaTheme="minorEastAsia" w:cstheme="minorEastAsia"/>
          <w:sz w:val="21"/>
          <w:szCs w:val="21"/>
          <w:shd w:val="clear" w:color="auto" w:fill="FAFAFA"/>
          <w:lang w:eastAsia="zh-CN"/>
        </w:rPr>
        <w:t>中国邮政储蓄银行股份有限公司河南省分行安防设备采购项目二标段三标段二次</w:t>
      </w:r>
      <w:r>
        <w:rPr>
          <w:rFonts w:hint="eastAsia" w:asciiTheme="minorEastAsia" w:hAnsiTheme="minorEastAsia" w:eastAsiaTheme="minorEastAsia" w:cstheme="minorEastAsia"/>
          <w:color w:val="333333"/>
          <w:sz w:val="21"/>
          <w:szCs w:val="21"/>
          <w:shd w:val="clear" w:color="auto" w:fill="FAFAFA"/>
        </w:rPr>
        <w:t>进行公开招标，按规定程序进行了开标、评标。根据评标委员会的评标报告，现就本次招标的中标结果公布如下：</w:t>
      </w:r>
    </w:p>
    <w:p>
      <w:pPr>
        <w:pStyle w:val="5"/>
        <w:widowControl/>
        <w:numPr>
          <w:ilvl w:val="0"/>
          <w:numId w:val="1"/>
        </w:numPr>
        <w:shd w:val="clear" w:color="auto" w:fill="FAFAFA"/>
        <w:spacing w:beforeAutospacing="0" w:afterAutospacing="0" w:line="360" w:lineRule="auto"/>
        <w:rPr>
          <w:rFonts w:hint="eastAsia" w:asciiTheme="minorEastAsia" w:hAnsiTheme="minorEastAsia" w:eastAsiaTheme="minorEastAsia" w:cstheme="minorEastAsia"/>
          <w:sz w:val="21"/>
          <w:szCs w:val="21"/>
          <w:shd w:val="clear" w:color="auto" w:fill="FAFAFA"/>
        </w:rPr>
      </w:pPr>
      <w:r>
        <w:rPr>
          <w:rFonts w:hint="eastAsia" w:asciiTheme="minorEastAsia" w:hAnsiTheme="minorEastAsia" w:eastAsiaTheme="minorEastAsia" w:cstheme="minorEastAsia"/>
          <w:color w:val="333333"/>
          <w:sz w:val="21"/>
          <w:szCs w:val="21"/>
          <w:shd w:val="clear" w:color="auto" w:fill="FAFAFA"/>
        </w:rPr>
        <w:t>项目名称：</w:t>
      </w:r>
      <w:r>
        <w:rPr>
          <w:rFonts w:hint="eastAsia" w:asciiTheme="minorEastAsia" w:hAnsiTheme="minorEastAsia" w:eastAsiaTheme="minorEastAsia" w:cstheme="minorEastAsia"/>
          <w:sz w:val="21"/>
          <w:szCs w:val="21"/>
          <w:shd w:val="clear" w:color="auto" w:fill="FAFAFA"/>
          <w:lang w:eastAsia="zh-CN"/>
        </w:rPr>
        <w:t>中国邮政储蓄银行股份有限公司河南省分行安防设备采购项目二标段三标段二次</w:t>
      </w:r>
      <w:r>
        <w:rPr>
          <w:rFonts w:hint="eastAsia" w:asciiTheme="minorEastAsia" w:hAnsiTheme="minorEastAsia" w:eastAsiaTheme="minorEastAsia" w:cstheme="minorEastAsia"/>
          <w:sz w:val="21"/>
          <w:szCs w:val="21"/>
          <w:shd w:val="clear" w:color="auto" w:fill="FAFAFA"/>
        </w:rPr>
        <w:t>。</w:t>
      </w:r>
    </w:p>
    <w:p>
      <w:pPr>
        <w:pStyle w:val="5"/>
        <w:widowControl/>
        <w:shd w:val="clear" w:color="auto" w:fill="FAFAFA"/>
        <w:spacing w:beforeAutospacing="0" w:afterAutospacing="0" w:line="360" w:lineRule="auto"/>
        <w:ind w:left="360"/>
        <w:rPr>
          <w:rFonts w:hint="eastAsia" w:asciiTheme="minorEastAsia" w:hAnsiTheme="minorEastAsia" w:eastAsiaTheme="minorEastAsia" w:cstheme="minorEastAsia"/>
          <w:sz w:val="21"/>
          <w:szCs w:val="21"/>
          <w:shd w:val="clear" w:color="auto" w:fill="FAFAFA"/>
        </w:rPr>
      </w:pPr>
      <w:r>
        <w:rPr>
          <w:rFonts w:hint="eastAsia" w:asciiTheme="minorEastAsia" w:hAnsiTheme="minorEastAsia" w:eastAsiaTheme="minorEastAsia" w:cstheme="minorEastAsia"/>
          <w:sz w:val="21"/>
          <w:szCs w:val="21"/>
          <w:shd w:val="clear" w:color="auto" w:fill="FAFAFA"/>
        </w:rPr>
        <w:t>项目编号：2019-HNCG-17</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sz w:val="21"/>
          <w:szCs w:val="21"/>
          <w:shd w:val="clear" w:color="auto" w:fill="FAFAFA"/>
        </w:rPr>
        <w:t>2.招标控制价：</w:t>
      </w:r>
      <w:r>
        <w:rPr>
          <w:rFonts w:hint="eastAsia" w:asciiTheme="minorEastAsia" w:hAnsiTheme="minorEastAsia" w:eastAsiaTheme="minorEastAsia" w:cstheme="minorEastAsia"/>
          <w:sz w:val="21"/>
          <w:szCs w:val="21"/>
          <w:shd w:val="clear" w:color="auto" w:fill="FAFAFA"/>
          <w:lang w:eastAsia="zh-CN"/>
        </w:rPr>
        <w:t>二标段：1538500元；三标段：1668000元</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shd w:val="clear" w:color="auto" w:fill="FAFAFA"/>
        </w:rPr>
        <w:t xml:space="preserve">3.招标公告发布日期及媒体：2019年 </w:t>
      </w:r>
      <w:r>
        <w:rPr>
          <w:rFonts w:hint="eastAsia" w:asciiTheme="minorEastAsia" w:hAnsiTheme="minorEastAsia" w:eastAsiaTheme="minorEastAsia" w:cstheme="minorEastAsia"/>
          <w:color w:val="333333"/>
          <w:sz w:val="21"/>
          <w:szCs w:val="21"/>
          <w:shd w:val="clear" w:color="auto" w:fill="FAFAFA"/>
          <w:lang w:val="en-US" w:eastAsia="zh-CN"/>
        </w:rPr>
        <w:t>10</w:t>
      </w:r>
      <w:r>
        <w:rPr>
          <w:rFonts w:hint="eastAsia" w:asciiTheme="minorEastAsia" w:hAnsiTheme="minorEastAsia" w:eastAsiaTheme="minorEastAsia" w:cstheme="minorEastAsia"/>
          <w:color w:val="333333"/>
          <w:sz w:val="21"/>
          <w:szCs w:val="21"/>
          <w:shd w:val="clear" w:color="auto" w:fill="FAFAFA"/>
        </w:rPr>
        <w:t>月</w:t>
      </w:r>
      <w:r>
        <w:rPr>
          <w:rFonts w:hint="eastAsia" w:asciiTheme="minorEastAsia" w:hAnsiTheme="minorEastAsia" w:eastAsiaTheme="minorEastAsia" w:cstheme="minorEastAsia"/>
          <w:color w:val="333333"/>
          <w:sz w:val="21"/>
          <w:szCs w:val="21"/>
          <w:shd w:val="clear" w:color="auto" w:fill="FAFAFA"/>
          <w:lang w:val="en-US" w:eastAsia="zh-CN"/>
        </w:rPr>
        <w:t>28</w:t>
      </w:r>
      <w:r>
        <w:rPr>
          <w:rFonts w:hint="eastAsia" w:asciiTheme="minorEastAsia" w:hAnsiTheme="minorEastAsia" w:eastAsiaTheme="minorEastAsia" w:cstheme="minorEastAsia"/>
          <w:color w:val="333333"/>
          <w:sz w:val="21"/>
          <w:szCs w:val="21"/>
          <w:shd w:val="clear" w:color="auto" w:fill="FAFAFA"/>
        </w:rPr>
        <w:t>日在《中国邮政集团官网》、《中国采购与招标网》、《阳光易招电子招标投标交易平台》、《中国招标投标公共服务平台》上发布上发布。</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shd w:val="clear" w:color="auto" w:fill="FAFAFA"/>
        </w:rPr>
        <w:t>4.评标日期：2019年</w:t>
      </w:r>
      <w:r>
        <w:rPr>
          <w:rFonts w:hint="eastAsia" w:asciiTheme="minorEastAsia" w:hAnsiTheme="minorEastAsia" w:eastAsiaTheme="minorEastAsia" w:cstheme="minorEastAsia"/>
          <w:color w:val="333333"/>
          <w:sz w:val="21"/>
          <w:szCs w:val="21"/>
          <w:shd w:val="clear" w:color="auto" w:fill="FAFAFA"/>
          <w:lang w:val="en-US" w:eastAsia="zh-CN"/>
        </w:rPr>
        <w:t>11</w:t>
      </w:r>
      <w:r>
        <w:rPr>
          <w:rFonts w:hint="eastAsia" w:asciiTheme="minorEastAsia" w:hAnsiTheme="minorEastAsia" w:eastAsiaTheme="minorEastAsia" w:cstheme="minorEastAsia"/>
          <w:color w:val="333333"/>
          <w:sz w:val="21"/>
          <w:szCs w:val="21"/>
          <w:shd w:val="clear" w:color="auto" w:fill="FAFAFA"/>
        </w:rPr>
        <w:t>月</w:t>
      </w:r>
      <w:r>
        <w:rPr>
          <w:rFonts w:hint="eastAsia" w:asciiTheme="minorEastAsia" w:hAnsiTheme="minorEastAsia" w:eastAsiaTheme="minorEastAsia" w:cstheme="minorEastAsia"/>
          <w:color w:val="333333"/>
          <w:sz w:val="21"/>
          <w:szCs w:val="21"/>
          <w:shd w:val="clear" w:color="auto" w:fill="FAFAFA"/>
          <w:lang w:val="en-US" w:eastAsia="zh-CN"/>
        </w:rPr>
        <w:t>18</w:t>
      </w:r>
      <w:r>
        <w:rPr>
          <w:rFonts w:hint="eastAsia" w:asciiTheme="minorEastAsia" w:hAnsiTheme="minorEastAsia" w:eastAsiaTheme="minorEastAsia" w:cstheme="minorEastAsia"/>
          <w:color w:val="333333"/>
          <w:sz w:val="21"/>
          <w:szCs w:val="21"/>
          <w:shd w:val="clear" w:color="auto" w:fill="FAFAFA"/>
        </w:rPr>
        <w:t>日</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shd w:val="clear" w:color="auto" w:fill="FAFAFA"/>
        </w:rPr>
        <w:t> </w:t>
      </w:r>
      <w:r>
        <w:rPr>
          <w:rFonts w:hint="eastAsia" w:asciiTheme="minorEastAsia" w:hAnsiTheme="minorEastAsia" w:cstheme="minorEastAsia"/>
          <w:color w:val="333333"/>
          <w:sz w:val="21"/>
          <w:szCs w:val="21"/>
          <w:shd w:val="clear" w:color="auto" w:fill="FAFAFA"/>
          <w:lang w:val="en-US" w:eastAsia="zh-CN"/>
        </w:rPr>
        <w:t xml:space="preserve">  </w:t>
      </w:r>
      <w:r>
        <w:rPr>
          <w:rFonts w:hint="eastAsia" w:asciiTheme="minorEastAsia" w:hAnsiTheme="minorEastAsia" w:eastAsiaTheme="minorEastAsia" w:cstheme="minorEastAsia"/>
          <w:color w:val="333333"/>
          <w:sz w:val="21"/>
          <w:szCs w:val="21"/>
          <w:shd w:val="clear" w:color="auto" w:fill="FAFAFA"/>
        </w:rPr>
        <w:t>评标地点：郑州市郑东新区东风南路与创业路交汇处西南角绿地中心双子塔北塔16楼第</w:t>
      </w:r>
      <w:r>
        <w:rPr>
          <w:rFonts w:hint="eastAsia" w:asciiTheme="minorEastAsia" w:hAnsiTheme="minorEastAsia" w:eastAsiaTheme="minorEastAsia" w:cstheme="minorEastAsia"/>
          <w:color w:val="333333"/>
          <w:sz w:val="21"/>
          <w:szCs w:val="21"/>
          <w:shd w:val="clear" w:color="auto" w:fill="FAFAFA"/>
          <w:lang w:eastAsia="zh-CN"/>
        </w:rPr>
        <w:t>四</w:t>
      </w:r>
      <w:r>
        <w:rPr>
          <w:rFonts w:hint="eastAsia" w:asciiTheme="minorEastAsia" w:hAnsiTheme="minorEastAsia" w:eastAsiaTheme="minorEastAsia" w:cstheme="minorEastAsia"/>
          <w:color w:val="333333"/>
          <w:sz w:val="21"/>
          <w:szCs w:val="21"/>
          <w:shd w:val="clear" w:color="auto" w:fill="FAFAFA"/>
        </w:rPr>
        <w:t>评标室。</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shd w:val="clear" w:color="auto" w:fill="FAFAFA"/>
        </w:rPr>
        <w:t>5.中标信息：</w:t>
      </w:r>
    </w:p>
    <w:p>
      <w:pPr>
        <w:pStyle w:val="5"/>
        <w:widowControl/>
        <w:shd w:val="clear" w:color="auto" w:fill="FAFAFA"/>
        <w:spacing w:beforeAutospacing="0" w:afterAutospacing="0" w:line="360" w:lineRule="auto"/>
        <w:ind w:firstLine="420" w:firstLineChars="200"/>
        <w:rPr>
          <w:rFonts w:hint="eastAsia" w:asciiTheme="minorEastAsia" w:hAnsiTheme="minorEastAsia" w:eastAsiaTheme="minorEastAsia" w:cstheme="minorEastAsia"/>
          <w:color w:val="333333"/>
          <w:sz w:val="21"/>
          <w:szCs w:val="21"/>
          <w:shd w:val="clear" w:color="auto" w:fill="FAFAFA"/>
        </w:rPr>
      </w:pPr>
      <w:r>
        <w:rPr>
          <w:rFonts w:hint="eastAsia" w:asciiTheme="minorEastAsia" w:hAnsiTheme="minorEastAsia" w:eastAsiaTheme="minorEastAsia" w:cstheme="minorEastAsia"/>
          <w:color w:val="333333"/>
          <w:sz w:val="21"/>
          <w:szCs w:val="21"/>
          <w:shd w:val="clear" w:color="auto" w:fill="FAFAFA"/>
        </w:rPr>
        <w:t>评标委员会依据招标文件要求、原则、评标办法和评标标准对各投标单位的投标文件进行了认真评审，最后按照得分高低推荐中标人候选人如下：</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eastAsia="zh-CN"/>
        </w:rPr>
      </w:pPr>
      <w:r>
        <w:rPr>
          <w:rFonts w:hint="eastAsia" w:asciiTheme="minorEastAsia" w:hAnsiTheme="minorEastAsia" w:eastAsiaTheme="minorEastAsia" w:cstheme="minorEastAsia"/>
          <w:color w:val="333333"/>
          <w:sz w:val="21"/>
          <w:szCs w:val="21"/>
          <w:shd w:val="clear" w:color="auto" w:fill="FAFAFA"/>
          <w:lang w:eastAsia="zh-CN"/>
        </w:rPr>
        <w:t>二标段：</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rPr>
      </w:pPr>
      <w:r>
        <w:rPr>
          <w:rFonts w:hint="eastAsia" w:asciiTheme="minorEastAsia" w:hAnsiTheme="minorEastAsia" w:eastAsiaTheme="minorEastAsia" w:cstheme="minorEastAsia"/>
          <w:color w:val="333333"/>
          <w:sz w:val="21"/>
          <w:szCs w:val="21"/>
          <w:shd w:val="clear" w:color="auto" w:fill="FAFAFA"/>
        </w:rPr>
        <w:t>第一中标侯选人：河南钧邦安防科技有限公司</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rPr>
        <w:t>投标报价：</w:t>
      </w:r>
      <w:r>
        <w:rPr>
          <w:rFonts w:hint="eastAsia" w:asciiTheme="minorEastAsia" w:hAnsiTheme="minorEastAsia" w:eastAsiaTheme="minorEastAsia" w:cstheme="minorEastAsia"/>
          <w:color w:val="333333"/>
          <w:sz w:val="21"/>
          <w:szCs w:val="21"/>
          <w:shd w:val="clear" w:color="auto" w:fill="FAFAFA"/>
          <w:lang w:val="en-US" w:eastAsia="zh-CN"/>
        </w:rPr>
        <w:t>1428390元</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lang w:val="en-US" w:eastAsia="zh-CN"/>
        </w:rPr>
        <w:t>质量要求：提供的产品为原厂全新产品，符合国家三包政策，并满足招标要求。</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lang w:val="en-US" w:eastAsia="zh-CN"/>
        </w:rPr>
        <w:t>交货日期：收到订单后10日历天内送达指定交货地点。</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lang w:val="en-US" w:eastAsia="zh-CN"/>
        </w:rPr>
        <w:t>交货地点：甲方指定收货（安装）地点。</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lang w:val="en-US" w:eastAsia="zh-CN"/>
        </w:rPr>
        <w:t>质量保证期：验收合格之日起18个月（维保三年）。</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rPr>
      </w:pPr>
      <w:r>
        <w:rPr>
          <w:rFonts w:hint="eastAsia" w:asciiTheme="minorEastAsia" w:hAnsiTheme="minorEastAsia" w:eastAsiaTheme="minorEastAsia" w:cstheme="minorEastAsia"/>
          <w:color w:val="333333"/>
          <w:sz w:val="21"/>
          <w:szCs w:val="21"/>
          <w:shd w:val="clear" w:color="auto" w:fill="FAFAFA"/>
        </w:rPr>
        <w:t>第二中标侯选人：郑州拓锐电子科技有限公司</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rPr>
        <w:t>投标报价：1351864</w:t>
      </w:r>
      <w:r>
        <w:rPr>
          <w:rFonts w:hint="eastAsia" w:asciiTheme="minorEastAsia" w:hAnsiTheme="minorEastAsia" w:eastAsiaTheme="minorEastAsia" w:cstheme="minorEastAsia"/>
          <w:color w:val="333333"/>
          <w:sz w:val="21"/>
          <w:szCs w:val="21"/>
          <w:shd w:val="clear" w:color="auto" w:fill="FAFAFA"/>
          <w:lang w:val="en-US" w:eastAsia="zh-CN"/>
        </w:rPr>
        <w:t>元</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lang w:val="en-US" w:eastAsia="zh-CN"/>
        </w:rPr>
        <w:t>质量要求：提供的产品为原厂全新产品，符合国家三包政策，并满足招标要求。</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lang w:val="en-US" w:eastAsia="zh-CN"/>
        </w:rPr>
        <w:t>交货日期：收到订单后7日历天内送达指定交货地点。</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lang w:val="en-US" w:eastAsia="zh-CN"/>
        </w:rPr>
        <w:t>交货地点：甲方指定收货（安装）地点。</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lang w:val="en-US" w:eastAsia="zh-CN"/>
        </w:rPr>
        <w:t>质量保证期：验收合格之日起36个月。</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rPr>
      </w:pPr>
      <w:r>
        <w:rPr>
          <w:rFonts w:hint="eastAsia" w:asciiTheme="minorEastAsia" w:hAnsiTheme="minorEastAsia" w:eastAsiaTheme="minorEastAsia" w:cstheme="minorEastAsia"/>
          <w:color w:val="333333"/>
          <w:sz w:val="21"/>
          <w:szCs w:val="21"/>
          <w:shd w:val="clear" w:color="auto" w:fill="FAFAFA"/>
        </w:rPr>
        <w:t>第三中标侯选人：河南省联侨科技发展有限公司</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rPr>
        <w:t>投标报价：</w:t>
      </w:r>
      <w:r>
        <w:rPr>
          <w:rFonts w:hint="eastAsia" w:asciiTheme="minorEastAsia" w:hAnsiTheme="minorEastAsia" w:eastAsiaTheme="minorEastAsia" w:cstheme="minorEastAsia"/>
          <w:color w:val="333333"/>
          <w:sz w:val="21"/>
          <w:szCs w:val="21"/>
          <w:shd w:val="clear" w:color="auto" w:fill="FAFAFA"/>
          <w:lang w:val="en-US" w:eastAsia="zh-CN"/>
        </w:rPr>
        <w:t>1490610元</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lang w:val="en-US" w:eastAsia="zh-CN"/>
        </w:rPr>
        <w:t>质量要求：提供的产品为原厂全新产品，符合国家三包政策，并满足招标要求。</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lang w:val="en-US" w:eastAsia="zh-CN"/>
        </w:rPr>
        <w:t>交货日期：收到订单后10日历天内送达指定交货地点。</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lang w:val="en-US" w:eastAsia="zh-CN"/>
        </w:rPr>
        <w:t>交货地点：甲方指定收货地点。</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lang w:val="en-US" w:eastAsia="zh-CN"/>
        </w:rPr>
        <w:t>质量保证期：验收合格之日起12个月。</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lang w:val="en-US" w:eastAsia="zh-CN"/>
        </w:rPr>
        <w:t>三标段：</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rPr>
      </w:pPr>
      <w:r>
        <w:rPr>
          <w:rFonts w:hint="eastAsia" w:asciiTheme="minorEastAsia" w:hAnsiTheme="minorEastAsia" w:eastAsiaTheme="minorEastAsia" w:cstheme="minorEastAsia"/>
          <w:color w:val="333333"/>
          <w:sz w:val="21"/>
          <w:szCs w:val="21"/>
          <w:shd w:val="clear" w:color="auto" w:fill="FAFAFA"/>
        </w:rPr>
        <w:t>第一中标侯选人：郑州拓锐电子科技有限公司</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rPr>
        <w:t>投标报价：</w:t>
      </w:r>
      <w:r>
        <w:rPr>
          <w:rFonts w:hint="eastAsia" w:asciiTheme="minorEastAsia" w:hAnsiTheme="minorEastAsia" w:eastAsiaTheme="minorEastAsia" w:cstheme="minorEastAsia"/>
          <w:color w:val="333333"/>
          <w:sz w:val="21"/>
          <w:szCs w:val="21"/>
          <w:shd w:val="clear" w:color="auto" w:fill="FAFAFA"/>
          <w:lang w:val="en-US" w:eastAsia="zh-CN"/>
        </w:rPr>
        <w:t>1464260元</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lang w:val="en-US" w:eastAsia="zh-CN"/>
        </w:rPr>
        <w:t>质量要求：提供的产品为原厂全新产品，符合国家三包政策，并满足招标要求。</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lang w:val="en-US" w:eastAsia="zh-CN"/>
        </w:rPr>
        <w:t>交货日期：收到订单后7日历天内送达指定交货地点。</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lang w:val="en-US" w:eastAsia="zh-CN"/>
        </w:rPr>
        <w:t>交货地点：甲方指定收货（安装）地点。</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lang w:val="en-US" w:eastAsia="zh-CN"/>
        </w:rPr>
        <w:t>质量保证期：验收合格之日起36个月。</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rPr>
      </w:pPr>
      <w:r>
        <w:rPr>
          <w:rFonts w:hint="eastAsia" w:asciiTheme="minorEastAsia" w:hAnsiTheme="minorEastAsia" w:eastAsiaTheme="minorEastAsia" w:cstheme="minorEastAsia"/>
          <w:color w:val="333333"/>
          <w:sz w:val="21"/>
          <w:szCs w:val="21"/>
          <w:shd w:val="clear" w:color="auto" w:fill="FAFAFA"/>
        </w:rPr>
        <w:t>第二中标侯选人：</w:t>
      </w:r>
      <w:r>
        <w:rPr>
          <w:rFonts w:hint="eastAsia" w:asciiTheme="minorEastAsia" w:hAnsiTheme="minorEastAsia" w:eastAsiaTheme="minorEastAsia" w:cstheme="minorEastAsia"/>
          <w:color w:val="333333"/>
          <w:sz w:val="21"/>
          <w:szCs w:val="21"/>
          <w:shd w:val="clear" w:color="auto" w:fill="FAFAFA"/>
          <w:lang w:eastAsia="zh-CN"/>
        </w:rPr>
        <w:t>河南勋兰电子科技</w:t>
      </w:r>
      <w:r>
        <w:rPr>
          <w:rFonts w:hint="eastAsia" w:asciiTheme="minorEastAsia" w:hAnsiTheme="minorEastAsia" w:eastAsiaTheme="minorEastAsia" w:cstheme="minorEastAsia"/>
          <w:color w:val="333333"/>
          <w:sz w:val="21"/>
          <w:szCs w:val="21"/>
          <w:shd w:val="clear" w:color="auto" w:fill="FAFAFA"/>
        </w:rPr>
        <w:t>有限公司</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rPr>
        <w:t>投标报价：</w:t>
      </w:r>
      <w:r>
        <w:rPr>
          <w:rFonts w:hint="eastAsia" w:asciiTheme="minorEastAsia" w:hAnsiTheme="minorEastAsia" w:eastAsiaTheme="minorEastAsia" w:cstheme="minorEastAsia"/>
          <w:color w:val="333333"/>
          <w:sz w:val="21"/>
          <w:szCs w:val="21"/>
          <w:shd w:val="clear" w:color="auto" w:fill="FAFAFA"/>
          <w:lang w:val="en-US" w:eastAsia="zh-CN"/>
        </w:rPr>
        <w:t>1483980元</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lang w:val="en-US" w:eastAsia="zh-CN"/>
        </w:rPr>
        <w:t>质量要求：提供的产品为原厂全新产品，符合国家三包政策，并满足招标要求。</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lang w:val="en-US" w:eastAsia="zh-CN"/>
        </w:rPr>
        <w:t>交货日期：收到订单后7日历天内送达指定交货地点。</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lang w:val="en-US" w:eastAsia="zh-CN"/>
        </w:rPr>
        <w:t>交货地点：甲方指定收货（安装）地点。</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lang w:val="en-US" w:eastAsia="zh-CN"/>
        </w:rPr>
        <w:t>质量保证期：验收合格之日起36个月。</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rPr>
      </w:pPr>
      <w:r>
        <w:rPr>
          <w:rFonts w:hint="eastAsia" w:asciiTheme="minorEastAsia" w:hAnsiTheme="minorEastAsia" w:eastAsiaTheme="minorEastAsia" w:cstheme="minorEastAsia"/>
          <w:color w:val="333333"/>
          <w:sz w:val="21"/>
          <w:szCs w:val="21"/>
          <w:shd w:val="clear" w:color="auto" w:fill="FAFAFA"/>
        </w:rPr>
        <w:t>第三中标侯选人：河南钧邦安防科技有限公司</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rPr>
        <w:t>投标报价：</w:t>
      </w:r>
      <w:r>
        <w:rPr>
          <w:rFonts w:hint="eastAsia" w:asciiTheme="minorEastAsia" w:hAnsiTheme="minorEastAsia" w:eastAsiaTheme="minorEastAsia" w:cstheme="minorEastAsia"/>
          <w:color w:val="333333"/>
          <w:sz w:val="21"/>
          <w:szCs w:val="21"/>
          <w:shd w:val="clear" w:color="auto" w:fill="FAFAFA"/>
          <w:lang w:val="en-US" w:eastAsia="zh-CN"/>
        </w:rPr>
        <w:t>1408180元</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lang w:val="en-US" w:eastAsia="zh-CN"/>
        </w:rPr>
        <w:t>质量要求：提供的产品为原厂全新产品，符合国家三包政策，并满足招标要求。</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lang w:val="en-US" w:eastAsia="zh-CN"/>
        </w:rPr>
        <w:t>交货日期：收到订单后10日历天内送达指定交货地点。</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lang w:val="en-US" w:eastAsia="zh-CN"/>
        </w:rPr>
        <w:t>交货地点：甲方指定收货（安装）地点。</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lang w:val="en-US" w:eastAsia="zh-CN"/>
        </w:rPr>
      </w:pPr>
      <w:r>
        <w:rPr>
          <w:rFonts w:hint="eastAsia" w:asciiTheme="minorEastAsia" w:hAnsiTheme="minorEastAsia" w:eastAsiaTheme="minorEastAsia" w:cstheme="minorEastAsia"/>
          <w:color w:val="333333"/>
          <w:sz w:val="21"/>
          <w:szCs w:val="21"/>
          <w:shd w:val="clear" w:color="auto" w:fill="FAFAFA"/>
          <w:lang w:val="en-US" w:eastAsia="zh-CN"/>
        </w:rPr>
        <w:t>质量保证期：验收合格之日起18个月（维保三年）。</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shd w:val="clear" w:color="auto" w:fill="FAFAFA"/>
        </w:rPr>
      </w:pPr>
      <w:r>
        <w:rPr>
          <w:rFonts w:hint="eastAsia" w:asciiTheme="minorEastAsia" w:hAnsiTheme="minorEastAsia" w:eastAsiaTheme="minorEastAsia" w:cstheme="minorEastAsia"/>
          <w:color w:val="333333"/>
          <w:sz w:val="21"/>
          <w:szCs w:val="21"/>
          <w:shd w:val="clear" w:color="auto" w:fill="FAFAFA"/>
        </w:rPr>
        <w:t>6.公示期：2019年</w:t>
      </w:r>
      <w:r>
        <w:rPr>
          <w:rFonts w:hint="eastAsia" w:asciiTheme="minorEastAsia" w:hAnsiTheme="minorEastAsia" w:eastAsiaTheme="minorEastAsia" w:cstheme="minorEastAsia"/>
          <w:color w:val="333333"/>
          <w:sz w:val="21"/>
          <w:szCs w:val="21"/>
          <w:shd w:val="clear" w:color="auto" w:fill="FAFAFA"/>
          <w:lang w:val="en-US" w:eastAsia="zh-CN"/>
        </w:rPr>
        <w:t>11</w:t>
      </w:r>
      <w:r>
        <w:rPr>
          <w:rFonts w:hint="eastAsia" w:asciiTheme="minorEastAsia" w:hAnsiTheme="minorEastAsia" w:eastAsiaTheme="minorEastAsia" w:cstheme="minorEastAsia"/>
          <w:color w:val="333333"/>
          <w:sz w:val="21"/>
          <w:szCs w:val="21"/>
          <w:shd w:val="clear" w:color="auto" w:fill="FAFAFA"/>
        </w:rPr>
        <w:t>月</w:t>
      </w:r>
      <w:r>
        <w:rPr>
          <w:rFonts w:hint="eastAsia" w:asciiTheme="minorEastAsia" w:hAnsiTheme="minorEastAsia" w:cstheme="minorEastAsia"/>
          <w:color w:val="333333"/>
          <w:sz w:val="21"/>
          <w:szCs w:val="21"/>
          <w:shd w:val="clear" w:color="auto" w:fill="FAFAFA"/>
          <w:lang w:val="en-US" w:eastAsia="zh-CN"/>
        </w:rPr>
        <w:t>27</w:t>
      </w:r>
      <w:r>
        <w:rPr>
          <w:rFonts w:hint="eastAsia" w:asciiTheme="minorEastAsia" w:hAnsiTheme="minorEastAsia" w:eastAsiaTheme="minorEastAsia" w:cstheme="minorEastAsia"/>
          <w:color w:val="333333"/>
          <w:sz w:val="21"/>
          <w:szCs w:val="21"/>
          <w:shd w:val="clear" w:color="auto" w:fill="FAFAFA"/>
        </w:rPr>
        <w:t>日至2019年</w:t>
      </w:r>
      <w:r>
        <w:rPr>
          <w:rFonts w:hint="eastAsia" w:asciiTheme="minorEastAsia" w:hAnsiTheme="minorEastAsia" w:eastAsiaTheme="minorEastAsia" w:cstheme="minorEastAsia"/>
          <w:color w:val="333333"/>
          <w:sz w:val="21"/>
          <w:szCs w:val="21"/>
          <w:shd w:val="clear" w:color="auto" w:fill="FAFAFA"/>
          <w:lang w:val="en-US" w:eastAsia="zh-CN"/>
        </w:rPr>
        <w:t>11</w:t>
      </w:r>
      <w:r>
        <w:rPr>
          <w:rFonts w:hint="eastAsia" w:asciiTheme="minorEastAsia" w:hAnsiTheme="minorEastAsia" w:eastAsiaTheme="minorEastAsia" w:cstheme="minorEastAsia"/>
          <w:color w:val="333333"/>
          <w:sz w:val="21"/>
          <w:szCs w:val="21"/>
          <w:shd w:val="clear" w:color="auto" w:fill="FAFAFA"/>
        </w:rPr>
        <w:t>月</w:t>
      </w:r>
      <w:r>
        <w:rPr>
          <w:rFonts w:hint="eastAsia" w:asciiTheme="minorEastAsia" w:hAnsiTheme="minorEastAsia" w:cstheme="minorEastAsia"/>
          <w:color w:val="333333"/>
          <w:sz w:val="21"/>
          <w:szCs w:val="21"/>
          <w:shd w:val="clear" w:color="auto" w:fill="FAFAFA"/>
          <w:lang w:val="en-US" w:eastAsia="zh-CN"/>
        </w:rPr>
        <w:t>29</w:t>
      </w:r>
      <w:r>
        <w:rPr>
          <w:rFonts w:hint="eastAsia" w:asciiTheme="minorEastAsia" w:hAnsiTheme="minorEastAsia" w:eastAsiaTheme="minorEastAsia" w:cstheme="minorEastAsia"/>
          <w:color w:val="333333"/>
          <w:sz w:val="21"/>
          <w:szCs w:val="21"/>
          <w:shd w:val="clear" w:color="auto" w:fill="FAFAFA"/>
        </w:rPr>
        <w:t>日。各有关当事人对中标结果有异议的，可以在中标</w:t>
      </w:r>
      <w:r>
        <w:rPr>
          <w:rFonts w:hint="eastAsia" w:asciiTheme="minorEastAsia" w:hAnsiTheme="minorEastAsia" w:eastAsiaTheme="minorEastAsia" w:cstheme="minorEastAsia"/>
          <w:color w:val="333333"/>
          <w:sz w:val="21"/>
          <w:szCs w:val="21"/>
          <w:shd w:val="clear" w:color="auto" w:fill="FAFAFA"/>
          <w:lang w:eastAsia="zh-CN"/>
        </w:rPr>
        <w:t>候选人公示</w:t>
      </w:r>
      <w:r>
        <w:rPr>
          <w:rFonts w:hint="eastAsia" w:asciiTheme="minorEastAsia" w:hAnsiTheme="minorEastAsia" w:eastAsiaTheme="minorEastAsia" w:cstheme="minorEastAsia"/>
          <w:color w:val="333333"/>
          <w:sz w:val="21"/>
          <w:szCs w:val="21"/>
          <w:shd w:val="clear" w:color="auto" w:fill="FAFAFA"/>
        </w:rPr>
        <w:t>发布之日起3</w:t>
      </w:r>
      <w:r>
        <w:rPr>
          <w:rFonts w:hint="eastAsia" w:asciiTheme="minorEastAsia" w:hAnsiTheme="minorEastAsia" w:eastAsiaTheme="minorEastAsia" w:cstheme="minorEastAsia"/>
          <w:color w:val="333333"/>
          <w:sz w:val="21"/>
          <w:szCs w:val="21"/>
          <w:shd w:val="clear" w:color="auto" w:fill="FAFAFA"/>
          <w:lang w:eastAsia="zh-CN"/>
        </w:rPr>
        <w:t>日历天</w:t>
      </w:r>
      <w:r>
        <w:rPr>
          <w:rFonts w:hint="eastAsia" w:asciiTheme="minorEastAsia" w:hAnsiTheme="minorEastAsia" w:eastAsiaTheme="minorEastAsia" w:cstheme="minorEastAsia"/>
          <w:color w:val="333333"/>
          <w:sz w:val="21"/>
          <w:szCs w:val="21"/>
          <w:shd w:val="clear" w:color="auto" w:fill="FAFAFA"/>
        </w:rPr>
        <w:t>内，以书面形式向招标人或招标代理机构提出质疑，逾期不再受理。</w:t>
      </w:r>
    </w:p>
    <w:p>
      <w:pPr>
        <w:pStyle w:val="5"/>
        <w:widowControl/>
        <w:shd w:val="clear" w:color="auto" w:fill="FAFAFA"/>
        <w:spacing w:beforeAutospacing="0" w:afterAutospacing="0" w:line="360" w:lineRule="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shd w:val="clear" w:color="auto" w:fill="FAFAFA"/>
        </w:rPr>
        <w:t>7.联系方式</w:t>
      </w:r>
    </w:p>
    <w:p>
      <w:pPr>
        <w:spacing w:line="360" w:lineRule="auto"/>
        <w:ind w:firstLine="420" w:firstLineChars="200"/>
        <w:rPr>
          <w:rFonts w:hint="eastAsia" w:asciiTheme="minorEastAsia" w:hAnsiTheme="minorEastAsia" w:eastAsiaTheme="minorEastAsia" w:cstheme="minorEastAsia"/>
          <w:color w:val="333333"/>
          <w:kern w:val="0"/>
          <w:sz w:val="21"/>
          <w:szCs w:val="21"/>
          <w:shd w:val="clear" w:color="auto" w:fill="FAFAFA"/>
          <w:lang w:val="en-US" w:eastAsia="zh-CN" w:bidi="ar-SA"/>
        </w:rPr>
      </w:pPr>
      <w:r>
        <w:rPr>
          <w:rFonts w:hint="eastAsia" w:asciiTheme="minorEastAsia" w:hAnsiTheme="minorEastAsia" w:eastAsiaTheme="minorEastAsia" w:cstheme="minorEastAsia"/>
          <w:color w:val="333333"/>
          <w:kern w:val="0"/>
          <w:sz w:val="21"/>
          <w:szCs w:val="21"/>
          <w:shd w:val="clear" w:color="auto" w:fill="FAFAFA"/>
          <w:lang w:val="en-US" w:eastAsia="zh-CN" w:bidi="ar-SA"/>
        </w:rPr>
        <w:t>招标代理机构：河南省伟信招标管理咨询有限公司</w:t>
      </w:r>
    </w:p>
    <w:p>
      <w:pPr>
        <w:spacing w:line="360" w:lineRule="auto"/>
        <w:ind w:left="1109" w:leftChars="228" w:hanging="630" w:hangingChars="300"/>
        <w:rPr>
          <w:rFonts w:hint="eastAsia" w:asciiTheme="minorEastAsia" w:hAnsiTheme="minorEastAsia" w:eastAsiaTheme="minorEastAsia" w:cstheme="minorEastAsia"/>
          <w:color w:val="333333"/>
          <w:kern w:val="0"/>
          <w:sz w:val="21"/>
          <w:szCs w:val="21"/>
          <w:shd w:val="clear" w:color="auto" w:fill="FAFAFA"/>
          <w:lang w:val="en-US" w:eastAsia="zh-CN" w:bidi="ar-SA"/>
        </w:rPr>
      </w:pPr>
      <w:r>
        <w:rPr>
          <w:rFonts w:hint="eastAsia" w:asciiTheme="minorEastAsia" w:hAnsiTheme="minorEastAsia" w:eastAsiaTheme="minorEastAsia" w:cstheme="minorEastAsia"/>
          <w:color w:val="333333"/>
          <w:kern w:val="0"/>
          <w:sz w:val="21"/>
          <w:szCs w:val="21"/>
          <w:shd w:val="clear" w:color="auto" w:fill="FAFAFA"/>
          <w:lang w:val="en-US" w:eastAsia="zh-CN" w:bidi="ar-SA"/>
        </w:rPr>
        <w:t>地址：郑州市郑东新区东风南路与创业路交汇处西南角绿地中心双子塔北塔16楼</w:t>
      </w:r>
    </w:p>
    <w:p>
      <w:pPr>
        <w:spacing w:line="360" w:lineRule="auto"/>
        <w:ind w:firstLine="420" w:firstLineChars="200"/>
        <w:rPr>
          <w:rFonts w:hint="eastAsia" w:asciiTheme="minorEastAsia" w:hAnsiTheme="minorEastAsia" w:eastAsiaTheme="minorEastAsia" w:cstheme="minorEastAsia"/>
          <w:color w:val="333333"/>
          <w:kern w:val="0"/>
          <w:sz w:val="21"/>
          <w:szCs w:val="21"/>
          <w:shd w:val="clear" w:color="auto" w:fill="FAFAFA"/>
          <w:lang w:val="en-US" w:eastAsia="zh-CN" w:bidi="ar-SA"/>
        </w:rPr>
      </w:pPr>
      <w:r>
        <w:rPr>
          <w:rFonts w:hint="eastAsia" w:asciiTheme="minorEastAsia" w:hAnsiTheme="minorEastAsia" w:eastAsiaTheme="minorEastAsia" w:cstheme="minorEastAsia"/>
          <w:color w:val="333333"/>
          <w:kern w:val="0"/>
          <w:sz w:val="21"/>
          <w:szCs w:val="21"/>
          <w:shd w:val="clear" w:color="auto" w:fill="FAFAFA"/>
          <w:lang w:val="en-US" w:eastAsia="zh-CN" w:bidi="ar-SA"/>
        </w:rPr>
        <w:t xml:space="preserve">联系人：张先生  </w:t>
      </w:r>
    </w:p>
    <w:p>
      <w:pPr>
        <w:spacing w:line="360" w:lineRule="auto"/>
        <w:ind w:firstLine="420" w:firstLineChars="200"/>
        <w:rPr>
          <w:rFonts w:hint="eastAsia" w:asciiTheme="minorEastAsia" w:hAnsiTheme="minorEastAsia" w:eastAsiaTheme="minorEastAsia" w:cstheme="minorEastAsia"/>
          <w:color w:val="333333"/>
          <w:kern w:val="0"/>
          <w:sz w:val="21"/>
          <w:szCs w:val="21"/>
          <w:shd w:val="clear" w:color="auto" w:fill="FAFAFA"/>
          <w:lang w:val="en-US" w:eastAsia="zh-CN" w:bidi="ar-SA"/>
        </w:rPr>
      </w:pPr>
      <w:r>
        <w:rPr>
          <w:rFonts w:hint="eastAsia" w:asciiTheme="minorEastAsia" w:hAnsiTheme="minorEastAsia" w:eastAsiaTheme="minorEastAsia" w:cstheme="minorEastAsia"/>
          <w:color w:val="333333"/>
          <w:kern w:val="0"/>
          <w:sz w:val="21"/>
          <w:szCs w:val="21"/>
          <w:shd w:val="clear" w:color="auto" w:fill="FAFAFA"/>
          <w:lang w:val="en-US" w:eastAsia="zh-CN" w:bidi="ar-SA"/>
        </w:rPr>
        <w:t>电话：0371-65359921   18137177926</w:t>
      </w:r>
    </w:p>
    <w:p>
      <w:pPr>
        <w:spacing w:line="360" w:lineRule="auto"/>
        <w:ind w:firstLine="420" w:firstLineChars="200"/>
        <w:rPr>
          <w:rFonts w:hint="eastAsia" w:asciiTheme="minorEastAsia" w:hAnsiTheme="minorEastAsia" w:eastAsiaTheme="minorEastAsia" w:cstheme="minorEastAsia"/>
          <w:color w:val="333333"/>
          <w:kern w:val="0"/>
          <w:sz w:val="21"/>
          <w:szCs w:val="21"/>
          <w:shd w:val="clear" w:color="auto" w:fill="FAFAFA"/>
          <w:lang w:val="en-US" w:eastAsia="zh-CN" w:bidi="ar-SA"/>
        </w:rPr>
      </w:pPr>
      <w:r>
        <w:rPr>
          <w:rFonts w:hint="eastAsia" w:asciiTheme="minorEastAsia" w:hAnsiTheme="minorEastAsia" w:eastAsiaTheme="minorEastAsia" w:cstheme="minorEastAsia"/>
          <w:color w:val="333333"/>
          <w:kern w:val="0"/>
          <w:sz w:val="21"/>
          <w:szCs w:val="21"/>
          <w:shd w:val="clear" w:color="auto" w:fill="FAFAFA"/>
          <w:lang w:val="en-US" w:eastAsia="zh-CN" w:bidi="ar-SA"/>
        </w:rPr>
        <w:t>电子邮件：hnwxzb@yeah.net</w:t>
      </w:r>
      <w:bookmarkStart w:id="0" w:name="_GoBack"/>
      <w:bookmarkEnd w:id="0"/>
    </w:p>
    <w:p>
      <w:pPr>
        <w:spacing w:line="360" w:lineRule="auto"/>
        <w:ind w:firstLine="420"/>
        <w:rPr>
          <w:rFonts w:hint="eastAsia" w:asciiTheme="minorEastAsia" w:hAnsiTheme="minorEastAsia" w:eastAsiaTheme="minorEastAsia" w:cstheme="minorEastAsia"/>
          <w:color w:val="333333"/>
          <w:kern w:val="0"/>
          <w:sz w:val="21"/>
          <w:szCs w:val="21"/>
          <w:shd w:val="clear" w:color="auto" w:fill="FAFAFA"/>
          <w:lang w:val="en-US" w:eastAsia="zh-CN" w:bidi="ar-SA"/>
        </w:rPr>
      </w:pPr>
      <w:r>
        <w:rPr>
          <w:rFonts w:hint="eastAsia" w:asciiTheme="minorEastAsia" w:hAnsiTheme="minorEastAsia" w:eastAsiaTheme="minorEastAsia" w:cstheme="minorEastAsia"/>
          <w:color w:val="333333"/>
          <w:kern w:val="0"/>
          <w:sz w:val="21"/>
          <w:szCs w:val="21"/>
          <w:shd w:val="clear" w:color="auto" w:fill="FAFAFA"/>
          <w:lang w:val="en-US" w:eastAsia="zh-CN" w:bidi="ar-SA"/>
        </w:rPr>
        <w:t>招标人：中国邮政储蓄银行股份有限公司河南省分行</w:t>
      </w:r>
    </w:p>
    <w:p>
      <w:pPr>
        <w:spacing w:line="360" w:lineRule="auto"/>
        <w:ind w:firstLine="420"/>
        <w:rPr>
          <w:rFonts w:hint="eastAsia" w:asciiTheme="minorEastAsia" w:hAnsiTheme="minorEastAsia" w:eastAsiaTheme="minorEastAsia" w:cstheme="minorEastAsia"/>
          <w:color w:val="333333"/>
          <w:kern w:val="0"/>
          <w:sz w:val="21"/>
          <w:szCs w:val="21"/>
          <w:shd w:val="clear" w:color="auto" w:fill="FAFAFA"/>
          <w:lang w:val="en-US" w:eastAsia="zh-CN" w:bidi="ar-SA"/>
        </w:rPr>
      </w:pPr>
      <w:r>
        <w:rPr>
          <w:rFonts w:hint="eastAsia" w:asciiTheme="minorEastAsia" w:hAnsiTheme="minorEastAsia" w:eastAsiaTheme="minorEastAsia" w:cstheme="minorEastAsia"/>
          <w:color w:val="333333"/>
          <w:kern w:val="0"/>
          <w:sz w:val="21"/>
          <w:szCs w:val="21"/>
          <w:shd w:val="clear" w:color="auto" w:fill="FAFAFA"/>
          <w:lang w:val="en-US" w:eastAsia="zh-CN" w:bidi="ar-SA"/>
        </w:rPr>
        <w:t>地址：河南省郑州市花园路59号邮政大厦</w:t>
      </w:r>
    </w:p>
    <w:p>
      <w:pPr>
        <w:spacing w:line="360" w:lineRule="auto"/>
        <w:ind w:firstLine="420"/>
        <w:rPr>
          <w:rFonts w:hint="eastAsia" w:asciiTheme="minorEastAsia" w:hAnsiTheme="minorEastAsia" w:eastAsiaTheme="minorEastAsia" w:cstheme="minorEastAsia"/>
          <w:color w:val="333333"/>
          <w:kern w:val="0"/>
          <w:sz w:val="21"/>
          <w:szCs w:val="21"/>
          <w:shd w:val="clear" w:color="auto" w:fill="FAFAFA"/>
          <w:lang w:val="en-US" w:eastAsia="zh-CN" w:bidi="ar-SA"/>
        </w:rPr>
      </w:pPr>
      <w:r>
        <w:rPr>
          <w:rFonts w:hint="eastAsia" w:asciiTheme="minorEastAsia" w:hAnsiTheme="minorEastAsia" w:eastAsiaTheme="minorEastAsia" w:cstheme="minorEastAsia"/>
          <w:color w:val="333333"/>
          <w:kern w:val="0"/>
          <w:sz w:val="21"/>
          <w:szCs w:val="21"/>
          <w:shd w:val="clear" w:color="auto" w:fill="FAFAFA"/>
          <w:lang w:val="en-US" w:eastAsia="zh-CN" w:bidi="ar-SA"/>
        </w:rPr>
        <w:t xml:space="preserve">联系人：杜经理 </w:t>
      </w:r>
    </w:p>
    <w:p>
      <w:pPr>
        <w:spacing w:line="360" w:lineRule="auto"/>
        <w:ind w:firstLine="420"/>
        <w:rPr>
          <w:rFonts w:hint="eastAsia" w:asciiTheme="minorEastAsia" w:hAnsiTheme="minorEastAsia" w:eastAsiaTheme="minorEastAsia" w:cstheme="minorEastAsia"/>
          <w:color w:val="333333"/>
          <w:kern w:val="0"/>
          <w:sz w:val="21"/>
          <w:szCs w:val="21"/>
          <w:shd w:val="clear" w:color="auto" w:fill="FAFAFA"/>
          <w:lang w:val="en-US" w:eastAsia="zh-CN" w:bidi="ar-SA"/>
        </w:rPr>
      </w:pPr>
      <w:r>
        <w:rPr>
          <w:rFonts w:hint="eastAsia" w:asciiTheme="minorEastAsia" w:hAnsiTheme="minorEastAsia" w:eastAsiaTheme="minorEastAsia" w:cstheme="minorEastAsia"/>
          <w:color w:val="333333"/>
          <w:kern w:val="0"/>
          <w:sz w:val="21"/>
          <w:szCs w:val="21"/>
          <w:shd w:val="clear" w:color="auto" w:fill="FAFAFA"/>
          <w:lang w:val="en-US" w:eastAsia="zh-CN" w:bidi="ar-SA"/>
        </w:rPr>
        <w:t>电话：0371-69199018</w:t>
      </w:r>
    </w:p>
    <w:p>
      <w:pPr>
        <w:pStyle w:val="5"/>
        <w:widowControl/>
        <w:shd w:val="clear" w:color="auto" w:fill="FAFAFA"/>
        <w:spacing w:beforeAutospacing="0" w:afterAutospacing="0" w:line="360" w:lineRule="auto"/>
        <w:jc w:val="right"/>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shd w:val="clear" w:color="auto" w:fill="FAFAFA"/>
          <w:lang w:val="en-US" w:eastAsia="zh-CN" w:bidi="ar-SA"/>
        </w:rPr>
        <w:t>二〇一九年十一月二十</w:t>
      </w:r>
      <w:r>
        <w:rPr>
          <w:rFonts w:hint="eastAsia" w:asciiTheme="minorEastAsia" w:hAnsiTheme="minorEastAsia" w:cstheme="minorEastAsia"/>
          <w:color w:val="333333"/>
          <w:kern w:val="0"/>
          <w:sz w:val="21"/>
          <w:szCs w:val="21"/>
          <w:shd w:val="clear" w:color="auto" w:fill="FAFAFA"/>
          <w:lang w:val="en-US" w:eastAsia="zh-CN" w:bidi="ar-SA"/>
        </w:rPr>
        <w:t>七</w:t>
      </w:r>
      <w:r>
        <w:rPr>
          <w:rFonts w:hint="eastAsia" w:asciiTheme="minorEastAsia" w:hAnsiTheme="minorEastAsia" w:eastAsiaTheme="minorEastAsia" w:cstheme="minorEastAsia"/>
          <w:color w:val="333333"/>
          <w:kern w:val="0"/>
          <w:sz w:val="21"/>
          <w:szCs w:val="21"/>
          <w:shd w:val="clear" w:color="auto" w:fill="FAFAFA"/>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3709E0"/>
    <w:multiLevelType w:val="multilevel"/>
    <w:tmpl w:val="6E3709E0"/>
    <w:lvl w:ilvl="0" w:tentative="0">
      <w:start w:val="1"/>
      <w:numFmt w:val="decimal"/>
      <w:lvlText w:val="%1."/>
      <w:lvlJc w:val="left"/>
      <w:pPr>
        <w:ind w:left="360" w:hanging="360"/>
      </w:pPr>
      <w:rPr>
        <w:rFonts w:hint="default"/>
        <w:color w:val="333333"/>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F238A"/>
    <w:rsid w:val="00217AA9"/>
    <w:rsid w:val="00A150B8"/>
    <w:rsid w:val="00BC615E"/>
    <w:rsid w:val="00F81532"/>
    <w:rsid w:val="03D87421"/>
    <w:rsid w:val="08494017"/>
    <w:rsid w:val="09EF238A"/>
    <w:rsid w:val="1172157D"/>
    <w:rsid w:val="351011F6"/>
    <w:rsid w:val="46375AF1"/>
    <w:rsid w:val="4A646E73"/>
    <w:rsid w:val="4ACE391D"/>
    <w:rsid w:val="5DE27BB6"/>
    <w:rsid w:val="67381774"/>
    <w:rsid w:val="712A148D"/>
    <w:rsid w:val="7C834035"/>
    <w:rsid w:val="7DAB5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qFormat/>
    <w:uiPriority w:val="9"/>
    <w:pPr>
      <w:keepNext/>
      <w:keepLines/>
      <w:spacing w:line="360" w:lineRule="auto"/>
      <w:outlineLvl w:val="1"/>
    </w:pPr>
    <w:rPr>
      <w:rFonts w:ascii="Cambria" w:hAnsi="Cambria"/>
      <w:b/>
      <w:bCs/>
      <w:kern w:val="0"/>
      <w:sz w:val="28"/>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paragraph" w:customStyle="1" w:styleId="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145</Words>
  <Characters>831</Characters>
  <Lines>6</Lines>
  <Paragraphs>1</Paragraphs>
  <TotalTime>3</TotalTime>
  <ScaleCrop>false</ScaleCrop>
  <LinksUpToDate>false</LinksUpToDate>
  <CharactersWithSpaces>975</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2019-07-31T05:24:00Z</dcterms:created>
  <dc:creator>墨宝</dc:creator>
  <cp:lastModifiedBy>Administrator</cp:lastModifiedBy>
  <dcterms:modified xsi:type="dcterms:W3CDTF">2019-11-27T02:48:00Z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