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F76A6">
      <w:pPr>
        <w:keepNext w:val="0"/>
        <w:keepLines w:val="0"/>
        <w:pageBreakBefore w:val="0"/>
        <w:kinsoku/>
        <w:wordWrap/>
        <w:overflowPunct/>
        <w:topLinePunct w:val="0"/>
        <w:autoSpaceDE/>
        <w:autoSpaceDN/>
        <w:bidi w:val="0"/>
        <w:adjustRightInd/>
        <w:snapToGrid/>
        <w:spacing w:line="360" w:lineRule="auto"/>
        <w:ind w:firstLine="560" w:firstLineChars="200"/>
        <w:jc w:val="center"/>
        <w:textAlignment w:val="auto"/>
        <w:rPr>
          <w:rFonts w:hint="eastAsia" w:ascii="仿宋" w:hAnsi="仿宋" w:eastAsia="仿宋" w:cs="仿宋"/>
          <w:sz w:val="28"/>
          <w:szCs w:val="36"/>
        </w:rPr>
      </w:pPr>
      <w:r>
        <w:rPr>
          <w:rFonts w:hint="eastAsia" w:ascii="仿宋" w:hAnsi="仿宋" w:eastAsia="仿宋" w:cs="仿宋"/>
          <w:sz w:val="28"/>
          <w:szCs w:val="36"/>
          <w:lang w:eastAsia="zh-CN"/>
        </w:rPr>
        <w:t>山西省运城市盐湖区150MW（约）观光廊道光伏发电建设工程EPC总承包项目</w:t>
      </w:r>
      <w:r>
        <w:rPr>
          <w:rFonts w:hint="eastAsia" w:ascii="仿宋" w:hAnsi="仿宋" w:eastAsia="仿宋" w:cs="仿宋"/>
          <w:sz w:val="28"/>
          <w:szCs w:val="36"/>
        </w:rPr>
        <w:t>中标公告</w:t>
      </w:r>
    </w:p>
    <w:p w14:paraId="2B832F5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一、项目基本情况</w:t>
      </w:r>
    </w:p>
    <w:p w14:paraId="1C882E5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val="en-US" w:eastAsia="zh-CN"/>
        </w:rPr>
      </w:pPr>
      <w:r>
        <w:rPr>
          <w:rFonts w:hint="eastAsia" w:ascii="仿宋" w:hAnsi="仿宋" w:eastAsia="仿宋" w:cs="仿宋"/>
        </w:rPr>
        <w:t>1、招标编号：</w:t>
      </w:r>
      <w:r>
        <w:rPr>
          <w:rFonts w:hint="eastAsia" w:ascii="仿宋" w:hAnsi="仿宋" w:eastAsia="仿宋" w:cs="仿宋"/>
          <w:lang w:eastAsia="zh-CN"/>
        </w:rPr>
        <w:t>HNJZ-202</w:t>
      </w:r>
      <w:r>
        <w:rPr>
          <w:rFonts w:hint="eastAsia" w:ascii="仿宋" w:hAnsi="仿宋" w:eastAsia="仿宋" w:cs="仿宋"/>
          <w:lang w:val="en-US" w:eastAsia="zh-CN"/>
        </w:rPr>
        <w:t>5</w:t>
      </w:r>
      <w:r>
        <w:rPr>
          <w:rFonts w:hint="eastAsia" w:ascii="仿宋" w:hAnsi="仿宋" w:eastAsia="仿宋" w:cs="仿宋"/>
          <w:lang w:eastAsia="zh-CN"/>
        </w:rPr>
        <w:t>-</w:t>
      </w:r>
      <w:r>
        <w:rPr>
          <w:rFonts w:hint="eastAsia" w:ascii="仿宋" w:hAnsi="仿宋" w:eastAsia="仿宋" w:cs="仿宋"/>
          <w:lang w:val="en-US" w:eastAsia="zh-CN"/>
        </w:rPr>
        <w:t>5-16</w:t>
      </w:r>
    </w:p>
    <w:p w14:paraId="253341B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、采购方式：公开招标</w:t>
      </w:r>
    </w:p>
    <w:p w14:paraId="69FD59D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、招标公告发布日期：</w:t>
      </w:r>
      <w:r>
        <w:rPr>
          <w:rFonts w:hint="eastAsia" w:ascii="仿宋" w:hAnsi="仿宋" w:eastAsia="仿宋" w:cs="仿宋"/>
          <w:lang w:val="en-US" w:eastAsia="zh-CN"/>
        </w:rPr>
        <w:t>2025年5月27日</w:t>
      </w:r>
    </w:p>
    <w:p w14:paraId="7BA42B0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、评审日期：</w:t>
      </w:r>
      <w:r>
        <w:rPr>
          <w:rFonts w:hint="eastAsia" w:ascii="仿宋" w:hAnsi="仿宋" w:eastAsia="仿宋" w:cs="仿宋"/>
          <w:lang w:val="en-US" w:eastAsia="zh-CN"/>
        </w:rPr>
        <w:t>2025年6月17日10时00分（北京时间）</w:t>
      </w:r>
    </w:p>
    <w:p w14:paraId="5B34733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二、采购项目用途、数量、简要技术要求、合同履行日期：</w:t>
      </w:r>
    </w:p>
    <w:p w14:paraId="165B790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、项目概况：包括但不限于勘测设计</w:t>
      </w:r>
      <w:r>
        <w:rPr>
          <w:rFonts w:hint="eastAsia" w:ascii="仿宋" w:hAnsi="仿宋" w:eastAsia="仿宋" w:cs="仿宋"/>
          <w:lang w:eastAsia="zh-CN"/>
        </w:rPr>
        <w:t>、</w:t>
      </w:r>
      <w:r>
        <w:rPr>
          <w:rFonts w:hint="eastAsia" w:ascii="仿宋" w:hAnsi="仿宋" w:eastAsia="仿宋" w:cs="仿宋"/>
        </w:rPr>
        <w:t>设备和材料采购、安装施工、调试、配合验收并网、工程质量保修</w:t>
      </w:r>
      <w:r>
        <w:rPr>
          <w:rFonts w:hint="eastAsia" w:ascii="仿宋" w:hAnsi="仿宋" w:eastAsia="仿宋" w:cs="仿宋"/>
          <w:lang w:val="en-US" w:eastAsia="zh-CN"/>
        </w:rPr>
        <w:t>等</w:t>
      </w:r>
      <w:r>
        <w:rPr>
          <w:rFonts w:hint="eastAsia" w:ascii="仿宋" w:hAnsi="仿宋" w:eastAsia="仿宋" w:cs="仿宋"/>
          <w:lang w:eastAsia="zh-CN"/>
        </w:rPr>
        <w:t>。施工到逆变器接地、防孤岛保护装置箱，</w:t>
      </w:r>
      <w:r>
        <w:rPr>
          <w:rFonts w:hint="eastAsia" w:ascii="仿宋" w:hAnsi="仿宋" w:eastAsia="仿宋" w:cs="仿宋"/>
          <w:lang w:val="en-US" w:eastAsia="zh-CN"/>
        </w:rPr>
        <w:t>完工后报甲方验收。负责提供并网验收所需资料，</w:t>
      </w:r>
      <w:r>
        <w:rPr>
          <w:rFonts w:hint="eastAsia" w:ascii="仿宋" w:hAnsi="仿宋" w:eastAsia="仿宋" w:cs="仿宋"/>
          <w:lang w:eastAsia="zh-CN"/>
        </w:rPr>
        <w:t>甲方负责并网</w:t>
      </w:r>
      <w:r>
        <w:rPr>
          <w:rFonts w:hint="eastAsia" w:ascii="仿宋" w:hAnsi="仿宋" w:eastAsia="仿宋" w:cs="仿宋"/>
        </w:rPr>
        <w:t>。</w:t>
      </w:r>
    </w:p>
    <w:p w14:paraId="49EBC4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资金来源：</w:t>
      </w:r>
      <w:r>
        <w:rPr>
          <w:rFonts w:hint="eastAsia" w:ascii="仿宋" w:hAnsi="仿宋" w:eastAsia="仿宋" w:cs="仿宋"/>
          <w:lang w:eastAsia="zh-CN"/>
        </w:rPr>
        <w:t>自筹资金</w:t>
      </w:r>
      <w:r>
        <w:rPr>
          <w:rFonts w:hint="eastAsia" w:ascii="仿宋" w:hAnsi="仿宋" w:eastAsia="仿宋" w:cs="仿宋"/>
        </w:rPr>
        <w:t>；</w:t>
      </w:r>
    </w:p>
    <w:p w14:paraId="2A232D2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lang w:eastAsia="zh-CN"/>
        </w:rPr>
        <w:t>建设</w:t>
      </w:r>
      <w:r>
        <w:rPr>
          <w:rFonts w:hint="eastAsia" w:ascii="仿宋" w:hAnsi="仿宋" w:eastAsia="仿宋" w:cs="仿宋"/>
        </w:rPr>
        <w:t>工期：</w:t>
      </w:r>
      <w:r>
        <w:rPr>
          <w:rFonts w:hint="eastAsia" w:ascii="仿宋" w:hAnsi="仿宋" w:eastAsia="仿宋" w:cs="仿宋"/>
          <w:lang w:val="en-US" w:eastAsia="zh-CN"/>
        </w:rPr>
        <w:t>自合同签订之日起12个月</w:t>
      </w:r>
      <w:r>
        <w:rPr>
          <w:rFonts w:hint="eastAsia" w:ascii="仿宋" w:hAnsi="仿宋" w:eastAsia="仿宋" w:cs="仿宋"/>
        </w:rPr>
        <w:t>；</w:t>
      </w:r>
    </w:p>
    <w:p w14:paraId="2D5516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质量要求：</w:t>
      </w:r>
    </w:p>
    <w:p w14:paraId="15F08C0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勘察设计质量要求：各阶段设计成果符合国家、省、市有关文件规定的内容及深度。</w:t>
      </w:r>
    </w:p>
    <w:p w14:paraId="45325D3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施工质量要求：合格（符合国家现行的验收规范和标准）。</w:t>
      </w:r>
    </w:p>
    <w:p w14:paraId="6ACD567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val="en-US"/>
        </w:rPr>
      </w:pPr>
      <w:r>
        <w:rPr>
          <w:rFonts w:hint="eastAsia" w:ascii="仿宋" w:hAnsi="仿宋" w:eastAsia="仿宋" w:cs="仿宋"/>
          <w:lang w:val="en-US" w:eastAsia="zh-CN"/>
        </w:rPr>
        <w:t>5、保修期限：执行国家相关标准</w:t>
      </w:r>
    </w:p>
    <w:p w14:paraId="42AE7865">
      <w:pPr>
        <w:pStyle w:val="2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rPr>
      </w:pPr>
      <w:r>
        <w:rPr>
          <w:rFonts w:hint="eastAsia" w:ascii="仿宋" w:hAnsi="仿宋" w:eastAsia="仿宋" w:cs="仿宋"/>
        </w:rPr>
        <w:t>三、中标情况</w:t>
      </w:r>
    </w:p>
    <w:p w14:paraId="43304159">
      <w:pPr>
        <w:keepNext w:val="0"/>
        <w:keepLines w:val="0"/>
        <w:pageBreakBefore w:val="0"/>
        <w:tabs>
          <w:tab w:val="left" w:pos="2130"/>
          <w:tab w:val="left" w:pos="6113"/>
        </w:tabs>
        <w:kinsoku/>
        <w:wordWrap/>
        <w:overflowPunct/>
        <w:topLinePunct w:val="0"/>
        <w:autoSpaceDE/>
        <w:autoSpaceDN/>
        <w:bidi w:val="0"/>
        <w:adjustRightInd/>
        <w:snapToGrid/>
        <w:spacing w:line="360" w:lineRule="auto"/>
        <w:ind w:firstLine="369" w:firstLineChars="176"/>
        <w:textAlignment w:val="auto"/>
        <w:rPr>
          <w:rFonts w:hint="eastAsia" w:ascii="仿宋" w:hAnsi="仿宋" w:eastAsia="仿宋" w:cs="仿宋"/>
          <w:kern w:val="0"/>
          <w:szCs w:val="21"/>
          <w:shd w:val="clear" w:color="auto" w:fill="FFFFFF"/>
          <w:lang w:val="en-US" w:eastAsia="zh-CN"/>
        </w:rPr>
      </w:pPr>
      <w:r>
        <w:rPr>
          <w:rFonts w:hint="eastAsia" w:ascii="仿宋" w:hAnsi="仿宋" w:eastAsia="仿宋" w:cs="仿宋"/>
          <w:kern w:val="0"/>
          <w:szCs w:val="21"/>
          <w:shd w:val="clear" w:color="auto" w:fill="FFFFFF"/>
          <w:lang w:eastAsia="zh-CN"/>
        </w:rPr>
        <w:t>中标人：</w:t>
      </w:r>
      <w:r>
        <w:rPr>
          <w:rFonts w:hint="eastAsia" w:ascii="仿宋" w:hAnsi="仿宋" w:eastAsia="仿宋" w:cs="仿宋"/>
          <w:kern w:val="0"/>
          <w:szCs w:val="21"/>
          <w:shd w:val="clear" w:color="auto" w:fill="FFFFFF"/>
          <w:lang w:val="en-US" w:eastAsia="zh-CN"/>
        </w:rPr>
        <w:t>陕西化建工程有限责任公司</w:t>
      </w:r>
    </w:p>
    <w:p w14:paraId="11BF0D3E">
      <w:pPr>
        <w:keepNext w:val="0"/>
        <w:keepLines w:val="0"/>
        <w:pageBreakBefore w:val="0"/>
        <w:tabs>
          <w:tab w:val="left" w:pos="2130"/>
          <w:tab w:val="left" w:pos="6113"/>
        </w:tabs>
        <w:kinsoku/>
        <w:wordWrap/>
        <w:overflowPunct/>
        <w:topLinePunct w:val="0"/>
        <w:autoSpaceDE/>
        <w:autoSpaceDN/>
        <w:bidi w:val="0"/>
        <w:adjustRightInd/>
        <w:snapToGrid/>
        <w:spacing w:line="360" w:lineRule="auto"/>
        <w:ind w:firstLine="369" w:firstLineChars="176"/>
        <w:textAlignment w:val="auto"/>
        <w:rPr>
          <w:rFonts w:hint="default" w:ascii="仿宋" w:hAnsi="仿宋" w:eastAsia="仿宋" w:cs="仿宋"/>
          <w:kern w:val="0"/>
          <w:szCs w:val="21"/>
          <w:shd w:val="clear" w:color="auto" w:fill="FFFFFF"/>
          <w:lang w:val="en-US" w:eastAsia="zh-CN"/>
        </w:rPr>
      </w:pPr>
      <w:r>
        <w:rPr>
          <w:rFonts w:hint="eastAsia" w:ascii="仿宋" w:hAnsi="仿宋" w:eastAsia="仿宋" w:cs="仿宋"/>
          <w:kern w:val="0"/>
          <w:szCs w:val="21"/>
          <w:shd w:val="clear" w:color="auto" w:fill="FFFFFF"/>
          <w:lang w:val="en-US" w:eastAsia="zh-CN"/>
        </w:rPr>
        <w:t>地址：陕西省杨凌示范区新桥北路2号</w:t>
      </w:r>
    </w:p>
    <w:p w14:paraId="65D2F6E3">
      <w:pPr>
        <w:keepNext w:val="0"/>
        <w:keepLines w:val="0"/>
        <w:pageBreakBefore w:val="0"/>
        <w:tabs>
          <w:tab w:val="left" w:pos="2130"/>
          <w:tab w:val="left" w:pos="6113"/>
        </w:tabs>
        <w:kinsoku/>
        <w:wordWrap/>
        <w:overflowPunct/>
        <w:topLinePunct w:val="0"/>
        <w:autoSpaceDE/>
        <w:autoSpaceDN/>
        <w:bidi w:val="0"/>
        <w:adjustRightInd/>
        <w:snapToGrid/>
        <w:spacing w:line="360" w:lineRule="auto"/>
        <w:ind w:firstLine="369" w:firstLineChars="176"/>
        <w:textAlignment w:val="auto"/>
        <w:rPr>
          <w:rFonts w:hint="eastAsia" w:ascii="仿宋" w:hAnsi="仿宋" w:eastAsia="仿宋" w:cs="仿宋"/>
          <w:kern w:val="0"/>
          <w:szCs w:val="21"/>
          <w:shd w:val="clear" w:color="auto" w:fill="FFFFFF"/>
          <w:lang w:val="en-US" w:eastAsia="zh-CN"/>
        </w:rPr>
      </w:pPr>
      <w:r>
        <w:rPr>
          <w:rFonts w:hint="eastAsia" w:ascii="仿宋" w:hAnsi="仿宋" w:eastAsia="仿宋" w:cs="仿宋"/>
          <w:kern w:val="0"/>
          <w:szCs w:val="21"/>
          <w:shd w:val="clear" w:color="auto" w:fill="FFFFFF"/>
          <w:lang w:val="en-US" w:eastAsia="zh-CN"/>
        </w:rPr>
        <w:t>投标报价（含税）</w:t>
      </w:r>
      <w:r>
        <w:rPr>
          <w:rFonts w:hint="eastAsia" w:ascii="仿宋" w:hAnsi="仿宋" w:eastAsia="仿宋" w:cs="仿宋"/>
          <w:kern w:val="0"/>
          <w:szCs w:val="21"/>
          <w:shd w:val="clear" w:color="auto" w:fill="FFFFFF"/>
          <w:lang w:eastAsia="zh-CN"/>
        </w:rPr>
        <w:t>：</w:t>
      </w:r>
      <w:bookmarkStart w:id="2" w:name="_GoBack"/>
      <w:r>
        <w:rPr>
          <w:rFonts w:hint="eastAsia" w:ascii="仿宋" w:hAnsi="仿宋" w:eastAsia="仿宋" w:cs="仿宋"/>
          <w:kern w:val="0"/>
          <w:szCs w:val="21"/>
          <w:shd w:val="clear" w:color="auto" w:fill="FFFFFF"/>
          <w:lang w:val="en-US" w:eastAsia="zh-CN"/>
        </w:rPr>
        <w:t>44550</w:t>
      </w:r>
      <w:bookmarkEnd w:id="2"/>
      <w:r>
        <w:rPr>
          <w:rFonts w:hint="eastAsia" w:ascii="仿宋" w:hAnsi="仿宋" w:eastAsia="仿宋" w:cs="仿宋"/>
          <w:kern w:val="0"/>
          <w:szCs w:val="21"/>
          <w:shd w:val="clear" w:color="auto" w:fill="FFFFFF"/>
          <w:lang w:val="en-US" w:eastAsia="zh-CN"/>
        </w:rPr>
        <w:t>0000.00元</w:t>
      </w:r>
    </w:p>
    <w:p w14:paraId="6C6F6BC5">
      <w:pPr>
        <w:keepNext w:val="0"/>
        <w:keepLines w:val="0"/>
        <w:pageBreakBefore w:val="0"/>
        <w:tabs>
          <w:tab w:val="left" w:pos="2130"/>
          <w:tab w:val="left" w:pos="6113"/>
        </w:tabs>
        <w:kinsoku/>
        <w:wordWrap/>
        <w:overflowPunct/>
        <w:topLinePunct w:val="0"/>
        <w:autoSpaceDE/>
        <w:autoSpaceDN/>
        <w:bidi w:val="0"/>
        <w:adjustRightInd/>
        <w:snapToGrid/>
        <w:spacing w:line="360" w:lineRule="auto"/>
        <w:ind w:firstLine="369" w:firstLineChars="176"/>
        <w:textAlignment w:val="auto"/>
        <w:rPr>
          <w:rFonts w:hint="eastAsia" w:ascii="仿宋" w:hAnsi="仿宋" w:eastAsia="仿宋" w:cs="仿宋"/>
        </w:rPr>
      </w:pPr>
      <w:r>
        <w:rPr>
          <w:rFonts w:hint="eastAsia" w:ascii="仿宋" w:hAnsi="仿宋" w:eastAsia="仿宋" w:cs="仿宋"/>
          <w:kern w:val="0"/>
          <w:szCs w:val="21"/>
          <w:shd w:val="clear" w:color="auto" w:fill="FFFFFF"/>
          <w:lang w:eastAsia="zh-CN"/>
        </w:rPr>
        <w:t>工期：自合同签订之日起12个月</w:t>
      </w:r>
    </w:p>
    <w:p w14:paraId="02A13AD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val="en-US" w:eastAsia="zh-CN"/>
        </w:rPr>
        <w:t>四</w:t>
      </w:r>
      <w:r>
        <w:rPr>
          <w:rFonts w:hint="eastAsia" w:ascii="仿宋" w:hAnsi="仿宋" w:eastAsia="仿宋" w:cs="仿宋"/>
        </w:rPr>
        <w:t>、中标公告发布的媒介及中标公告期限</w:t>
      </w:r>
    </w:p>
    <w:p w14:paraId="034F616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本次中标公告在《阳光易招公共资源交易平台》《中国招标投标公共服务平台》、《中国采购与招标网》上发布，中标公告期限为1个工作日。</w:t>
      </w:r>
    </w:p>
    <w:p w14:paraId="72F8548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val="en-US" w:eastAsia="zh-CN"/>
        </w:rPr>
        <w:t>五</w:t>
      </w:r>
      <w:r>
        <w:rPr>
          <w:rFonts w:hint="eastAsia" w:ascii="仿宋" w:hAnsi="仿宋" w:eastAsia="仿宋" w:cs="仿宋"/>
        </w:rPr>
        <w:t>、其他补充事宜</w:t>
      </w:r>
    </w:p>
    <w:p w14:paraId="4AAFF24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1、各有关当事人对评标结果有异议的，可以在中标公告期限届满之日起</w:t>
      </w:r>
      <w:r>
        <w:rPr>
          <w:rFonts w:hint="eastAsia" w:ascii="仿宋" w:hAnsi="仿宋" w:eastAsia="仿宋" w:cs="仿宋"/>
          <w:lang w:val="en-US" w:eastAsia="zh-CN"/>
        </w:rPr>
        <w:t>三</w:t>
      </w:r>
      <w:r>
        <w:rPr>
          <w:rFonts w:hint="eastAsia" w:ascii="仿宋" w:hAnsi="仿宋" w:eastAsia="仿宋" w:cs="仿宋"/>
        </w:rPr>
        <w:t xml:space="preserve">日内，以书面形式向采购人和采购代理机构提出质疑（加盖单位公章且法人签章），由法定代表人或其原授权代表亲自携带企业营业执照副本原件及本人身份证件（原件）一并提交（邮寄、传真件不予受理），并以质疑函接收确认日期作为受理时间，逾期未提交或未按照要求提交的质疑函将不予受理。 </w:t>
      </w:r>
    </w:p>
    <w:p w14:paraId="7F33B71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val="en-US" w:eastAsia="zh-CN"/>
        </w:rPr>
        <w:t>六</w:t>
      </w:r>
      <w:r>
        <w:rPr>
          <w:rFonts w:hint="eastAsia" w:ascii="仿宋" w:hAnsi="仿宋" w:eastAsia="仿宋" w:cs="仿宋"/>
        </w:rPr>
        <w:t>、凡对本次公告内容提出询问，请按以下方式联系</w:t>
      </w:r>
    </w:p>
    <w:p w14:paraId="7668114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bookmarkStart w:id="0" w:name="_Toc18715"/>
      <w:bookmarkStart w:id="1" w:name="_Toc13023"/>
      <w:r>
        <w:rPr>
          <w:rFonts w:hint="eastAsia" w:ascii="仿宋" w:hAnsi="仿宋" w:eastAsia="仿宋" w:cs="仿宋"/>
          <w:color w:val="auto"/>
          <w:szCs w:val="21"/>
          <w:highlight w:val="none"/>
        </w:rPr>
        <w:t>采购人：河南行胡实业集团有限公司</w:t>
      </w:r>
    </w:p>
    <w:p w14:paraId="6A45477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采购代理机构：河南嘉赞工程管理有限公司</w:t>
      </w:r>
    </w:p>
    <w:p w14:paraId="235FDB4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 系 人：郭先生</w:t>
      </w:r>
    </w:p>
    <w:p w14:paraId="6C2E9BC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联系电话：18538026760</w:t>
      </w:r>
    </w:p>
    <w:p w14:paraId="5FC33C1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联系地址：河南省郑州市郑东新区德威广场A座16楼1606室</w:t>
      </w:r>
    </w:p>
    <w:p w14:paraId="57A9D64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p>
    <w:bookmarkEnd w:id="0"/>
    <w:bookmarkEnd w:id="1"/>
    <w:p w14:paraId="1C567389">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4Yzg1OTU0NDAyOTcxNGMzZmNlNWUwNDVkMjI3YTQifQ=="/>
  </w:docVars>
  <w:rsids>
    <w:rsidRoot w:val="678D3A7A"/>
    <w:rsid w:val="0EFE65F4"/>
    <w:rsid w:val="55680EAC"/>
    <w:rsid w:val="678D3A7A"/>
    <w:rsid w:val="70112235"/>
    <w:rsid w:val="70F15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4">
    <w:name w:val="caption"/>
    <w:basedOn w:val="1"/>
    <w:next w:val="1"/>
    <w:qFormat/>
    <w:uiPriority w:val="0"/>
    <w:rPr>
      <w:rFonts w:ascii="Cambria" w:hAnsi="Cambria" w:eastAsia="黑体"/>
      <w:sz w:val="20"/>
      <w:szCs w:val="20"/>
    </w:rPr>
  </w:style>
  <w:style w:type="paragraph" w:styleId="5">
    <w:name w:val="Body Text Indent"/>
    <w:basedOn w:val="1"/>
    <w:next w:val="6"/>
    <w:uiPriority w:val="0"/>
    <w:pPr>
      <w:spacing w:after="120"/>
      <w:ind w:left="420" w:leftChars="200"/>
    </w:pPr>
    <w:rPr>
      <w:szCs w:val="20"/>
    </w:rPr>
  </w:style>
  <w:style w:type="paragraph" w:styleId="6">
    <w:name w:val="envelope return"/>
    <w:basedOn w:val="1"/>
    <w:qFormat/>
    <w:uiPriority w:val="0"/>
    <w:pPr>
      <w:snapToGrid w:val="0"/>
    </w:pPr>
    <w:rPr>
      <w:rFonts w:ascii="Arial" w:hAnsi="Arial"/>
    </w:rPr>
  </w:style>
  <w:style w:type="paragraph" w:styleId="7">
    <w:name w:val="footnote text"/>
    <w:basedOn w:val="1"/>
    <w:qFormat/>
    <w:uiPriority w:val="0"/>
    <w:pPr>
      <w:snapToGrid w:val="0"/>
    </w:pPr>
    <w:rPr>
      <w:sz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next w:val="1"/>
    <w:uiPriority w:val="0"/>
    <w:pPr>
      <w:ind w:firstLine="420" w:firstLineChars="200"/>
    </w:pPr>
  </w:style>
  <w:style w:type="character" w:styleId="12">
    <w:name w:val="Strong"/>
    <w:basedOn w:val="11"/>
    <w:qFormat/>
    <w:uiPriority w:val="0"/>
  </w:style>
  <w:style w:type="character" w:styleId="13">
    <w:name w:val="FollowedHyperlink"/>
    <w:basedOn w:val="11"/>
    <w:qFormat/>
    <w:uiPriority w:val="0"/>
    <w:rPr>
      <w:color w:val="800080"/>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Typewriter"/>
    <w:basedOn w:val="11"/>
    <w:qFormat/>
    <w:uiPriority w:val="0"/>
    <w:rPr>
      <w:rFonts w:hint="default"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0000FF"/>
      <w:u w:val="none"/>
    </w:rPr>
  </w:style>
  <w:style w:type="character" w:styleId="20">
    <w:name w:val="HTML Code"/>
    <w:basedOn w:val="11"/>
    <w:qFormat/>
    <w:uiPriority w:val="0"/>
    <w:rPr>
      <w:rFonts w:ascii="monospace" w:hAnsi="monospace" w:eastAsia="monospace" w:cs="monospace"/>
      <w:sz w:val="20"/>
    </w:rPr>
  </w:style>
  <w:style w:type="character" w:styleId="21">
    <w:name w:val="HTML Cite"/>
    <w:basedOn w:val="11"/>
    <w:qFormat/>
    <w:uiPriority w:val="0"/>
  </w:style>
  <w:style w:type="character" w:styleId="22">
    <w:name w:val="HTML Keyboard"/>
    <w:basedOn w:val="11"/>
    <w:qFormat/>
    <w:uiPriority w:val="0"/>
    <w:rPr>
      <w:rFonts w:hint="default" w:ascii="monospace" w:hAnsi="monospace" w:eastAsia="monospace" w:cs="monospace"/>
      <w:sz w:val="20"/>
    </w:rPr>
  </w:style>
  <w:style w:type="character" w:styleId="23">
    <w:name w:val="HTML Sample"/>
    <w:basedOn w:val="11"/>
    <w:qFormat/>
    <w:uiPriority w:val="0"/>
    <w:rPr>
      <w:rFonts w:hint="default" w:ascii="monospace" w:hAnsi="monospace" w:eastAsia="monospace" w:cs="monospace"/>
    </w:rPr>
  </w:style>
  <w:style w:type="paragraph" w:customStyle="1" w:styleId="24">
    <w:name w:val="无间隔1"/>
    <w:basedOn w:val="1"/>
    <w:next w:val="4"/>
    <w:qFormat/>
    <w:uiPriority w:val="1"/>
    <w:pPr>
      <w:spacing w:line="400" w:lineRule="exact"/>
    </w:pPr>
    <w:rPr>
      <w:sz w:val="24"/>
    </w:rPr>
  </w:style>
  <w:style w:type="paragraph" w:customStyle="1" w:styleId="25">
    <w:name w:val="Default"/>
    <w:next w:val="7"/>
    <w:qFormat/>
    <w:uiPriority w:val="0"/>
    <w:pPr>
      <w:widowControl w:val="0"/>
      <w:autoSpaceDE w:val="0"/>
      <w:autoSpaceDN w:val="0"/>
      <w:adjustRightInd w:val="0"/>
      <w:spacing w:line="360" w:lineRule="auto"/>
      <w:ind w:firstLine="200" w:firstLineChars="200"/>
      <w:jc w:val="both"/>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755</Words>
  <Characters>811</Characters>
  <Lines>0</Lines>
  <Paragraphs>0</Paragraphs>
  <TotalTime>3</TotalTime>
  <ScaleCrop>false</ScaleCrop>
  <LinksUpToDate>false</LinksUpToDate>
  <CharactersWithSpaces>814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2024-08-06T02:21:00Z</dcterms:created>
  <dc:creator>微笑:）</dc:creator>
  <cp:lastModifiedBy>%E5%A5%8B%E6%96%97%E7%9A%84%E9%9D%92%E5%</cp:lastModifiedBy>
  <cp:lastPrinted>2024-08-06T10:00:00Z</cp:lastPrinted>
  <dcterms:modified xsi:type="dcterms:W3CDTF">2025-07-31T09:58:44Z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8071D0A54A6344E1A66DFC9BB0E6FD83_11</vt:lpwstr>
  </property>
  <property fmtid="{D5CDD505-2E9C-101B-9397-08002B2CF9AE}" pid="4" name="KSOTemplateDocerSaveRecord">
    <vt:lpwstr>eyJoZGlkIjoiYjllZTc0OTdhZWM4NWM3ZmQ2ODU0ZmFmMTM0OWI4ZjYiLCJ1c2VySWQiOiIyODkyNzI3OTQifQ==</vt:lpwstr>
  </property>
</Properties>
</file>